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95DDD" w:rsidRPr="00E93ED9" w:rsidRDefault="00770934">
      <w:pPr>
        <w:pStyle w:val="a4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after="160" w:line="259" w:lineRule="auto"/>
        <w:rPr>
          <w:rFonts w:ascii="Times New Roman" w:eastAsia="Arial" w:hAnsi="Times New Roman" w:cs="Times New Roman"/>
          <w:b/>
          <w:bCs/>
          <w:i/>
          <w:iCs/>
          <w:sz w:val="24"/>
          <w:szCs w:val="24"/>
          <w:u w:color="000000"/>
          <w:shd w:val="clear" w:color="auto" w:fill="FFFFFF"/>
        </w:rPr>
      </w:pPr>
      <w:r w:rsidRPr="00E93ED9">
        <w:rPr>
          <w:rFonts w:ascii="Times New Roman" w:hAnsi="Times New Roman" w:cs="Times New Roman"/>
          <w:b/>
          <w:bCs/>
          <w:sz w:val="24"/>
          <w:szCs w:val="24"/>
          <w:u w:color="000000"/>
          <w:shd w:val="clear" w:color="auto" w:fill="FFFFFF"/>
        </w:rPr>
        <w:t>Анна Мюллер, 7 класс</w:t>
      </w:r>
    </w:p>
    <w:p w:rsidR="00595DDD" w:rsidRPr="00E93ED9" w:rsidRDefault="00770934">
      <w:pPr>
        <w:pStyle w:val="a5"/>
        <w:widowControl w:val="0"/>
        <w:spacing w:before="0" w:after="200" w:line="276" w:lineRule="auto"/>
        <w:ind w:firstLine="708"/>
        <w:jc w:val="both"/>
        <w:rPr>
          <w:rFonts w:ascii="Times New Roman CYR" w:eastAsia="Times New Roman CYR" w:hAnsi="Times New Roman CYR" w:cs="Times New Roman CYR"/>
          <w:bCs/>
          <w:i/>
          <w:iCs/>
          <w:sz w:val="26"/>
          <w:szCs w:val="26"/>
          <w:u w:color="000000"/>
        </w:rPr>
      </w:pPr>
      <w:r w:rsidRPr="00E93ED9">
        <w:rPr>
          <w:rFonts w:ascii="Arial" w:hAnsi="Arial"/>
          <w:bCs/>
          <w:i/>
          <w:iCs/>
          <w:sz w:val="22"/>
          <w:szCs w:val="22"/>
          <w:u w:color="000000"/>
          <w:shd w:val="clear" w:color="auto" w:fill="FFFFFF"/>
        </w:rPr>
        <w:t>«</w:t>
      </w:r>
      <w:r w:rsidRPr="00E93ED9">
        <w:rPr>
          <w:rFonts w:ascii="Times New Roman CYR" w:eastAsia="Times New Roman CYR" w:hAnsi="Times New Roman CYR" w:cs="Times New Roman CYR"/>
          <w:bCs/>
          <w:i/>
          <w:iCs/>
          <w:sz w:val="26"/>
          <w:szCs w:val="26"/>
          <w:u w:color="000000"/>
        </w:rPr>
        <w:t xml:space="preserve">Мои   прадед </w:t>
      </w:r>
      <w:r w:rsidRPr="00E93ED9">
        <w:rPr>
          <w:rFonts w:ascii="Times New Roman CYR" w:eastAsia="Times New Roman CYR" w:hAnsi="Times New Roman CYR" w:cs="Times New Roman CYR"/>
          <w:b/>
          <w:bCs/>
          <w:i/>
          <w:iCs/>
          <w:sz w:val="26"/>
          <w:szCs w:val="26"/>
          <w:u w:color="000000"/>
        </w:rPr>
        <w:t xml:space="preserve">Федор Иванович </w:t>
      </w:r>
      <w:proofErr w:type="spellStart"/>
      <w:r w:rsidRPr="00E93ED9">
        <w:rPr>
          <w:rFonts w:ascii="Times New Roman CYR" w:eastAsia="Times New Roman CYR" w:hAnsi="Times New Roman CYR" w:cs="Times New Roman CYR"/>
          <w:b/>
          <w:bCs/>
          <w:i/>
          <w:iCs/>
          <w:sz w:val="26"/>
          <w:szCs w:val="26"/>
          <w:u w:color="000000"/>
        </w:rPr>
        <w:t>Петлин</w:t>
      </w:r>
      <w:proofErr w:type="spellEnd"/>
      <w:r w:rsidRPr="00E93ED9">
        <w:rPr>
          <w:rFonts w:ascii="Times New Roman CYR" w:eastAsia="Times New Roman CYR" w:hAnsi="Times New Roman CYR" w:cs="Times New Roman CYR"/>
          <w:bCs/>
          <w:i/>
          <w:iCs/>
          <w:sz w:val="26"/>
          <w:szCs w:val="26"/>
          <w:u w:color="000000"/>
        </w:rPr>
        <w:t xml:space="preserve">   и прабабушка Антонина Трофимовна </w:t>
      </w:r>
      <w:proofErr w:type="spellStart"/>
      <w:r w:rsidRPr="00E93ED9">
        <w:rPr>
          <w:rFonts w:ascii="Times New Roman CYR" w:eastAsia="Times New Roman CYR" w:hAnsi="Times New Roman CYR" w:cs="Times New Roman CYR"/>
          <w:bCs/>
          <w:i/>
          <w:iCs/>
          <w:sz w:val="26"/>
          <w:szCs w:val="26"/>
          <w:u w:color="000000"/>
        </w:rPr>
        <w:t>Петлина</w:t>
      </w:r>
      <w:proofErr w:type="spellEnd"/>
      <w:r w:rsidRPr="00E93ED9">
        <w:rPr>
          <w:rFonts w:ascii="Times New Roman CYR" w:eastAsia="Times New Roman CYR" w:hAnsi="Times New Roman CYR" w:cs="Times New Roman CYR"/>
          <w:bCs/>
          <w:i/>
          <w:iCs/>
          <w:sz w:val="26"/>
          <w:szCs w:val="26"/>
          <w:u w:color="000000"/>
        </w:rPr>
        <w:t xml:space="preserve">  </w:t>
      </w:r>
      <w:proofErr w:type="gramStart"/>
      <w:r w:rsidRPr="00E93ED9">
        <w:rPr>
          <w:rFonts w:ascii="Times New Roman CYR" w:eastAsia="Times New Roman CYR" w:hAnsi="Times New Roman CYR" w:cs="Times New Roman CYR"/>
          <w:bCs/>
          <w:i/>
          <w:iCs/>
          <w:sz w:val="26"/>
          <w:szCs w:val="26"/>
          <w:u w:color="000000"/>
        </w:rPr>
        <w:t xml:space="preserve">( </w:t>
      </w:r>
      <w:proofErr w:type="gramEnd"/>
      <w:r w:rsidRPr="00E93ED9">
        <w:rPr>
          <w:rFonts w:ascii="Times New Roman CYR" w:eastAsia="Times New Roman CYR" w:hAnsi="Times New Roman CYR" w:cs="Times New Roman CYR"/>
          <w:bCs/>
          <w:i/>
          <w:iCs/>
          <w:sz w:val="26"/>
          <w:szCs w:val="26"/>
          <w:u w:color="000000"/>
        </w:rPr>
        <w:t xml:space="preserve">в девичестве </w:t>
      </w:r>
      <w:proofErr w:type="spellStart"/>
      <w:r w:rsidRPr="00E93ED9">
        <w:rPr>
          <w:rFonts w:ascii="Times New Roman CYR" w:eastAsia="Times New Roman CYR" w:hAnsi="Times New Roman CYR" w:cs="Times New Roman CYR"/>
          <w:bCs/>
          <w:i/>
          <w:iCs/>
          <w:sz w:val="26"/>
          <w:szCs w:val="26"/>
          <w:u w:color="000000"/>
        </w:rPr>
        <w:t>Климентенок</w:t>
      </w:r>
      <w:proofErr w:type="spellEnd"/>
      <w:r w:rsidRPr="00E93ED9">
        <w:rPr>
          <w:rFonts w:ascii="Times New Roman CYR" w:eastAsia="Times New Roman CYR" w:hAnsi="Times New Roman CYR" w:cs="Times New Roman CYR"/>
          <w:bCs/>
          <w:i/>
          <w:iCs/>
          <w:sz w:val="26"/>
          <w:szCs w:val="26"/>
          <w:u w:color="000000"/>
        </w:rPr>
        <w:t xml:space="preserve">)    в мирное время были учителями. Оба уроженцы </w:t>
      </w:r>
      <w:proofErr w:type="spellStart"/>
      <w:r w:rsidRPr="00E93ED9">
        <w:rPr>
          <w:rFonts w:ascii="Times New Roman CYR" w:eastAsia="Times New Roman CYR" w:hAnsi="Times New Roman CYR" w:cs="Times New Roman CYR"/>
          <w:bCs/>
          <w:i/>
          <w:iCs/>
          <w:sz w:val="26"/>
          <w:szCs w:val="26"/>
          <w:u w:color="000000"/>
        </w:rPr>
        <w:t>Невельского</w:t>
      </w:r>
      <w:proofErr w:type="spellEnd"/>
      <w:r w:rsidRPr="00E93ED9">
        <w:rPr>
          <w:rFonts w:ascii="Times New Roman CYR" w:eastAsia="Times New Roman CYR" w:hAnsi="Times New Roman CYR" w:cs="Times New Roman CYR"/>
          <w:bCs/>
          <w:i/>
          <w:iCs/>
          <w:sz w:val="26"/>
          <w:szCs w:val="26"/>
          <w:u w:color="000000"/>
        </w:rPr>
        <w:t xml:space="preserve"> района Великолукской области.</w:t>
      </w:r>
    </w:p>
    <w:p w:rsidR="00595DDD" w:rsidRPr="00E93ED9" w:rsidRDefault="00770934">
      <w:pPr>
        <w:pStyle w:val="a5"/>
        <w:widowControl w:val="0"/>
        <w:spacing w:before="0" w:after="200" w:line="276" w:lineRule="auto"/>
        <w:ind w:firstLine="708"/>
        <w:jc w:val="both"/>
        <w:rPr>
          <w:rFonts w:ascii="Times New Roman CYR" w:eastAsia="Times New Roman CYR" w:hAnsi="Times New Roman CYR" w:cs="Times New Roman CYR"/>
          <w:bCs/>
          <w:i/>
          <w:iCs/>
          <w:sz w:val="26"/>
          <w:szCs w:val="26"/>
          <w:u w:color="000000"/>
        </w:rPr>
      </w:pPr>
      <w:r w:rsidRPr="00E93ED9">
        <w:rPr>
          <w:rFonts w:ascii="Times New Roman CYR" w:eastAsia="Times New Roman CYR" w:hAnsi="Times New Roman CYR" w:cs="Times New Roman CYR"/>
          <w:bCs/>
          <w:i/>
          <w:iCs/>
          <w:sz w:val="26"/>
          <w:szCs w:val="26"/>
          <w:u w:color="000000"/>
        </w:rPr>
        <w:t xml:space="preserve">Прадедушка был связистом, воевал в армии генерала Конева. Был ранен, попал в  окружение, из которого  ему удалось вырваться. Он участвовал в боях за освобождение  Венгрии от фашистов в районе озера Балатон. Со своей армией дошёл до Берлина. Участвовал в его взятии. Вот как писал  его друг Н. П. </w:t>
      </w:r>
      <w:proofErr w:type="spellStart"/>
      <w:r w:rsidRPr="00E93ED9">
        <w:rPr>
          <w:rFonts w:ascii="Times New Roman CYR" w:eastAsia="Times New Roman CYR" w:hAnsi="Times New Roman CYR" w:cs="Times New Roman CYR"/>
          <w:bCs/>
          <w:i/>
          <w:iCs/>
          <w:sz w:val="26"/>
          <w:szCs w:val="26"/>
          <w:u w:color="000000"/>
        </w:rPr>
        <w:t>Билей</w:t>
      </w:r>
      <w:proofErr w:type="spellEnd"/>
      <w:r w:rsidRPr="00E93ED9">
        <w:rPr>
          <w:rFonts w:ascii="Times New Roman CYR" w:eastAsia="Times New Roman CYR" w:hAnsi="Times New Roman CYR" w:cs="Times New Roman CYR"/>
          <w:bCs/>
          <w:i/>
          <w:iCs/>
          <w:sz w:val="26"/>
          <w:szCs w:val="26"/>
          <w:u w:color="000000"/>
        </w:rPr>
        <w:t xml:space="preserve">   в письме   прадедушке 25 октября 1945 года: </w:t>
      </w:r>
      <w:r w:rsidRPr="00E93ED9">
        <w:rPr>
          <w:rFonts w:ascii="Times New Roman" w:hAnsi="Times New Roman"/>
          <w:bCs/>
          <w:i/>
          <w:iCs/>
          <w:sz w:val="26"/>
          <w:szCs w:val="26"/>
          <w:u w:color="000000"/>
        </w:rPr>
        <w:t>«</w:t>
      </w:r>
      <w:r w:rsidRPr="00E93ED9">
        <w:rPr>
          <w:rFonts w:ascii="Times New Roman CYR" w:eastAsia="Times New Roman CYR" w:hAnsi="Times New Roman CYR" w:cs="Times New Roman CYR"/>
          <w:bCs/>
          <w:i/>
          <w:iCs/>
          <w:sz w:val="26"/>
          <w:szCs w:val="26"/>
          <w:u w:color="000000"/>
        </w:rPr>
        <w:t>Вспомни друг наши дна боевые, когда штурмовали мы вместе город Берлин, прошли вместе около 20 тысяч километров по огненным улицам германских городов</w:t>
      </w:r>
      <w:r w:rsidRPr="00E93ED9">
        <w:rPr>
          <w:rFonts w:ascii="Times New Roman" w:hAnsi="Times New Roman"/>
          <w:bCs/>
          <w:i/>
          <w:iCs/>
          <w:sz w:val="26"/>
          <w:szCs w:val="26"/>
          <w:u w:color="000000"/>
        </w:rPr>
        <w:t xml:space="preserve">». </w:t>
      </w:r>
    </w:p>
    <w:p w:rsidR="00595DDD" w:rsidRPr="00E93ED9" w:rsidRDefault="00770934">
      <w:pPr>
        <w:pStyle w:val="a5"/>
        <w:widowControl w:val="0"/>
        <w:spacing w:before="0" w:after="200" w:line="276" w:lineRule="auto"/>
        <w:ind w:firstLine="708"/>
        <w:jc w:val="both"/>
        <w:rPr>
          <w:rFonts w:ascii="Calibri" w:eastAsia="Calibri" w:hAnsi="Calibri" w:cs="Calibri"/>
          <w:bCs/>
          <w:i/>
          <w:iCs/>
          <w:sz w:val="22"/>
          <w:szCs w:val="22"/>
          <w:u w:color="000000"/>
        </w:rPr>
      </w:pPr>
      <w:r w:rsidRPr="00E93ED9">
        <w:rPr>
          <w:rFonts w:ascii="Times New Roman CYR" w:eastAsia="Times New Roman CYR" w:hAnsi="Times New Roman CYR" w:cs="Times New Roman CYR"/>
          <w:bCs/>
          <w:i/>
          <w:iCs/>
          <w:sz w:val="26"/>
          <w:szCs w:val="26"/>
          <w:u w:color="000000"/>
        </w:rPr>
        <w:t xml:space="preserve">Семья прабабушки осталась жить в тридцати километрах от Великих Лук. Там были жестокие бои. Немцы рвались к городу, чтобы захватить  важный плацдарм - железнодорожную  магистраль Рига-Москва,  постоянно </w:t>
      </w:r>
      <w:proofErr w:type="spellStart"/>
      <w:r w:rsidRPr="00E93ED9">
        <w:rPr>
          <w:rFonts w:ascii="Times New Roman CYR" w:eastAsia="Times New Roman CYR" w:hAnsi="Times New Roman CYR" w:cs="Times New Roman CYR"/>
          <w:bCs/>
          <w:i/>
          <w:iCs/>
          <w:sz w:val="26"/>
          <w:szCs w:val="26"/>
          <w:u w:color="000000"/>
        </w:rPr>
        <w:t>бомбили</w:t>
      </w:r>
      <w:proofErr w:type="gramStart"/>
      <w:r w:rsidRPr="00E93ED9">
        <w:rPr>
          <w:rFonts w:ascii="Times New Roman CYR" w:eastAsia="Times New Roman CYR" w:hAnsi="Times New Roman CYR" w:cs="Times New Roman CYR"/>
          <w:bCs/>
          <w:i/>
          <w:iCs/>
          <w:sz w:val="26"/>
          <w:szCs w:val="26"/>
          <w:u w:color="000000"/>
        </w:rPr>
        <w:t>.Т</w:t>
      </w:r>
      <w:proofErr w:type="gramEnd"/>
      <w:r w:rsidRPr="00E93ED9">
        <w:rPr>
          <w:rFonts w:ascii="Times New Roman CYR" w:eastAsia="Times New Roman CYR" w:hAnsi="Times New Roman CYR" w:cs="Times New Roman CYR"/>
          <w:bCs/>
          <w:i/>
          <w:iCs/>
          <w:sz w:val="26"/>
          <w:szCs w:val="26"/>
          <w:u w:color="000000"/>
        </w:rPr>
        <w:t>рудоспособные</w:t>
      </w:r>
      <w:proofErr w:type="spellEnd"/>
      <w:r w:rsidRPr="00E93ED9">
        <w:rPr>
          <w:rFonts w:ascii="Times New Roman CYR" w:eastAsia="Times New Roman CYR" w:hAnsi="Times New Roman CYR" w:cs="Times New Roman CYR"/>
          <w:bCs/>
          <w:i/>
          <w:iCs/>
          <w:sz w:val="26"/>
          <w:szCs w:val="26"/>
          <w:u w:color="000000"/>
        </w:rPr>
        <w:t xml:space="preserve"> жители копали окопы и противотанковые рвы, чтобы остановить врагов. В это время их дети оставались в землянках: дома   были разрушены или оставаться в них было опасно. А  в землянках  - сырые стены, земляной пол, вместо </w:t>
      </w:r>
      <w:proofErr w:type="spellStart"/>
      <w:proofErr w:type="gramStart"/>
      <w:r w:rsidRPr="00E93ED9">
        <w:rPr>
          <w:rFonts w:ascii="Times New Roman CYR" w:eastAsia="Times New Roman CYR" w:hAnsi="Times New Roman CYR" w:cs="Times New Roman CYR"/>
          <w:bCs/>
          <w:i/>
          <w:iCs/>
          <w:sz w:val="26"/>
          <w:szCs w:val="26"/>
          <w:u w:color="000000"/>
        </w:rPr>
        <w:t>кроватей-лежанки</w:t>
      </w:r>
      <w:proofErr w:type="spellEnd"/>
      <w:proofErr w:type="gramEnd"/>
      <w:r w:rsidRPr="00E93ED9">
        <w:rPr>
          <w:rFonts w:ascii="Times New Roman CYR" w:eastAsia="Times New Roman CYR" w:hAnsi="Times New Roman CYR" w:cs="Times New Roman CYR"/>
          <w:bCs/>
          <w:i/>
          <w:iCs/>
          <w:sz w:val="26"/>
          <w:szCs w:val="26"/>
          <w:u w:color="000000"/>
        </w:rPr>
        <w:t xml:space="preserve"> из досок.  Еще там бегали мыши и крысы.</w:t>
      </w:r>
      <w:r w:rsidRPr="00E93ED9">
        <w:rPr>
          <w:rFonts w:ascii="Calibri" w:hAnsi="Calibri"/>
          <w:bCs/>
          <w:i/>
          <w:iCs/>
          <w:sz w:val="22"/>
          <w:szCs w:val="22"/>
          <w:u w:color="000000"/>
        </w:rPr>
        <w:t xml:space="preserve"> </w:t>
      </w:r>
    </w:p>
    <w:p w:rsidR="00595DDD" w:rsidRDefault="00770934">
      <w:pPr>
        <w:pStyle w:val="a5"/>
        <w:widowControl w:val="0"/>
        <w:spacing w:before="0" w:after="200" w:line="276" w:lineRule="auto"/>
        <w:ind w:firstLine="708"/>
        <w:jc w:val="both"/>
        <w:rPr>
          <w:rFonts w:asciiTheme="minorHAnsi" w:eastAsia="Times New Roman CYR" w:hAnsiTheme="minorHAnsi" w:cs="Times New Roman CYR"/>
          <w:bCs/>
          <w:i/>
          <w:iCs/>
          <w:sz w:val="26"/>
          <w:szCs w:val="26"/>
          <w:u w:color="000000"/>
        </w:rPr>
      </w:pPr>
      <w:r w:rsidRPr="00E93ED9">
        <w:rPr>
          <w:rFonts w:ascii="Times New Roman CYR" w:eastAsia="Times New Roman CYR" w:hAnsi="Times New Roman CYR" w:cs="Times New Roman CYR"/>
          <w:bCs/>
          <w:i/>
          <w:iCs/>
          <w:sz w:val="26"/>
          <w:szCs w:val="26"/>
          <w:u w:color="000000"/>
        </w:rPr>
        <w:t>Когда пришли немцы,   прабабушку угнали в Польшу на работу прислугой (вернулась  она после войны). Прабабушки уже нет в живых. А в памяти    дочери, бабушки Раи, воспоминания о чужом крае,   чужая, непонятная  разговорная речь, печальные и тревожные мамины глаза».</w:t>
      </w:r>
    </w:p>
    <w:p w:rsidR="00595DDD" w:rsidRDefault="00E93ED9" w:rsidP="00E93ED9">
      <w:pPr>
        <w:pStyle w:val="a5"/>
        <w:widowControl w:val="0"/>
        <w:spacing w:before="0" w:after="200" w:line="276" w:lineRule="auto"/>
        <w:ind w:firstLine="708"/>
        <w:jc w:val="both"/>
        <w:rPr>
          <w:rFonts w:asciiTheme="minorHAnsi" w:eastAsia="Times New Roman CYR" w:hAnsiTheme="minorHAnsi" w:cs="Times New Roman CYR"/>
          <w:bCs/>
          <w:i/>
          <w:iCs/>
          <w:sz w:val="26"/>
          <w:szCs w:val="26"/>
          <w:u w:color="000000"/>
        </w:rPr>
      </w:pPr>
      <w:r>
        <w:rPr>
          <w:rFonts w:asciiTheme="minorHAnsi" w:eastAsia="Times New Roman CYR" w:hAnsiTheme="minorHAnsi" w:cs="Times New Roman CYR"/>
          <w:bCs/>
          <w:i/>
          <w:iCs/>
          <w:noProof/>
          <w:sz w:val="26"/>
          <w:szCs w:val="26"/>
          <w:u w:color="000000"/>
        </w:rPr>
        <w:drawing>
          <wp:inline distT="0" distB="0" distL="0" distR="0">
            <wp:extent cx="3836668" cy="2787445"/>
            <wp:effectExtent l="19050" t="0" r="0" b="0"/>
            <wp:docPr id="1" name="Рисунок 1" descr="C:\Users\M\Desktop\на сайт1\вечный огонь\готово\1 партия\Супруги Петлины Федор Иванович и Антонина Трофимовн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M\Desktop\на сайт1\вечный огонь\готово\1 партия\Супруги Петлины Федор Иванович и Антонина Трофимовна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36898" cy="278761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93ED9" w:rsidRPr="00E93ED9" w:rsidRDefault="00E93ED9" w:rsidP="00E93ED9">
      <w:pPr>
        <w:pStyle w:val="a5"/>
        <w:widowControl w:val="0"/>
        <w:spacing w:before="0" w:after="200" w:line="276" w:lineRule="auto"/>
        <w:ind w:firstLine="708"/>
        <w:jc w:val="both"/>
        <w:rPr>
          <w:rFonts w:asciiTheme="minorHAnsi" w:eastAsia="Times New Roman CYR" w:hAnsiTheme="minorHAnsi" w:cs="Times New Roman CYR"/>
          <w:b/>
          <w:bCs/>
          <w:i/>
          <w:iCs/>
          <w:sz w:val="26"/>
          <w:szCs w:val="26"/>
          <w:u w:color="000000"/>
        </w:rPr>
      </w:pPr>
      <w:r w:rsidRPr="00E93ED9">
        <w:rPr>
          <w:rFonts w:asciiTheme="minorHAnsi" w:eastAsia="Times New Roman CYR" w:hAnsiTheme="minorHAnsi" w:cs="Times New Roman CYR"/>
          <w:b/>
          <w:bCs/>
          <w:i/>
          <w:iCs/>
          <w:sz w:val="26"/>
          <w:szCs w:val="26"/>
          <w:u w:color="000000"/>
        </w:rPr>
        <w:t xml:space="preserve">Супруги </w:t>
      </w:r>
      <w:proofErr w:type="spellStart"/>
      <w:r w:rsidRPr="00E93ED9">
        <w:rPr>
          <w:rFonts w:asciiTheme="minorHAnsi" w:eastAsia="Times New Roman CYR" w:hAnsiTheme="minorHAnsi" w:cs="Times New Roman CYR"/>
          <w:b/>
          <w:bCs/>
          <w:i/>
          <w:iCs/>
          <w:sz w:val="26"/>
          <w:szCs w:val="26"/>
          <w:u w:color="000000"/>
        </w:rPr>
        <w:t>Петлины</w:t>
      </w:r>
      <w:proofErr w:type="spellEnd"/>
      <w:r w:rsidRPr="00E93ED9">
        <w:rPr>
          <w:rFonts w:asciiTheme="minorHAnsi" w:eastAsia="Times New Roman CYR" w:hAnsiTheme="minorHAnsi" w:cs="Times New Roman CYR"/>
          <w:b/>
          <w:bCs/>
          <w:i/>
          <w:iCs/>
          <w:sz w:val="26"/>
          <w:szCs w:val="26"/>
          <w:u w:color="000000"/>
        </w:rPr>
        <w:t xml:space="preserve"> Федор Иванович и Антонина Трофимовна</w:t>
      </w:r>
    </w:p>
    <w:sectPr w:rsidR="00E93ED9" w:rsidRPr="00E93ED9" w:rsidSect="00595DDD">
      <w:headerReference w:type="default" r:id="rId7"/>
      <w:footerReference w:type="default" r:id="rId8"/>
      <w:pgSz w:w="11906" w:h="16838"/>
      <w:pgMar w:top="1134" w:right="1134" w:bottom="1134" w:left="1134" w:header="709" w:footer="85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24473" w:rsidRDefault="00024473" w:rsidP="00595DDD">
      <w:r>
        <w:separator/>
      </w:r>
    </w:p>
  </w:endnote>
  <w:endnote w:type="continuationSeparator" w:id="0">
    <w:p w:rsidR="00024473" w:rsidRDefault="00024473" w:rsidP="00595DD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Helvetica Neue">
    <w:altName w:val="Times New Roman"/>
    <w:charset w:val="00"/>
    <w:family w:val="roman"/>
    <w:pitch w:val="default"/>
    <w:sig w:usb0="00000000" w:usb1="00000000" w:usb2="00000000" w:usb3="00000000" w:csb0="0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 CYR">
    <w:panose1 w:val="02020603050405020304"/>
    <w:charset w:val="00"/>
    <w:family w:val="roman"/>
    <w:pitch w:val="default"/>
    <w:sig w:usb0="00000000" w:usb1="00000000" w:usb2="00000000" w:usb3="00000000" w:csb0="0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95DDD" w:rsidRDefault="00595DDD"/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24473" w:rsidRDefault="00024473" w:rsidP="00595DDD">
      <w:r>
        <w:separator/>
      </w:r>
    </w:p>
  </w:footnote>
  <w:footnote w:type="continuationSeparator" w:id="0">
    <w:p w:rsidR="00024473" w:rsidRDefault="00024473" w:rsidP="00595DDD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95DDD" w:rsidRDefault="00595DDD"/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9"/>
  <w:displayBackgroundShape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595DDD"/>
    <w:rsid w:val="00024473"/>
    <w:rsid w:val="00060895"/>
    <w:rsid w:val="000E3920"/>
    <w:rsid w:val="001944E4"/>
    <w:rsid w:val="00207B4A"/>
    <w:rsid w:val="003524E1"/>
    <w:rsid w:val="00413165"/>
    <w:rsid w:val="00595DDD"/>
    <w:rsid w:val="006B2C0D"/>
    <w:rsid w:val="00770934"/>
    <w:rsid w:val="008A149E"/>
    <w:rsid w:val="009A0A3F"/>
    <w:rsid w:val="00B14DDE"/>
    <w:rsid w:val="00BC4623"/>
    <w:rsid w:val="00C10B02"/>
    <w:rsid w:val="00CF1E27"/>
    <w:rsid w:val="00E071FE"/>
    <w:rsid w:val="00E93ED9"/>
    <w:rsid w:val="00F23C45"/>
    <w:rsid w:val="00F97DEC"/>
    <w:rsid w:val="00FE2D9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Arial Unicode MS" w:hAnsi="Times New Roman" w:cs="Times New Roman"/>
        <w:bdr w:val="nil"/>
        <w:lang w:val="ru-RU" w:eastAsia="ru-RU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595DDD"/>
    <w:rPr>
      <w:sz w:val="24"/>
      <w:szCs w:val="24"/>
      <w:lang w:val="en-US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595DDD"/>
    <w:rPr>
      <w:u w:val="single"/>
    </w:rPr>
  </w:style>
  <w:style w:type="table" w:customStyle="1" w:styleId="TableNormal">
    <w:name w:val="Table Normal"/>
    <w:rsid w:val="00595DDD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4">
    <w:name w:val="Body Text"/>
    <w:rsid w:val="00595DDD"/>
    <w:rPr>
      <w:rFonts w:ascii="Helvetica Neue" w:hAnsi="Helvetica Neue" w:cs="Arial Unicode MS"/>
      <w:color w:val="000000"/>
      <w:sz w:val="22"/>
      <w:szCs w:val="22"/>
      <w:shd w:val="nil"/>
    </w:rPr>
  </w:style>
  <w:style w:type="paragraph" w:customStyle="1" w:styleId="a5">
    <w:name w:val="По умолчанию"/>
    <w:rsid w:val="00595DDD"/>
    <w:pPr>
      <w:spacing w:before="160"/>
    </w:pPr>
    <w:rPr>
      <w:rFonts w:ascii="Helvetica Neue" w:eastAsia="Helvetica Neue" w:hAnsi="Helvetica Neue" w:cs="Helvetica Neue"/>
      <w:color w:val="000000"/>
      <w:sz w:val="24"/>
      <w:szCs w:val="24"/>
      <w:shd w:val="nil"/>
    </w:rPr>
  </w:style>
  <w:style w:type="paragraph" w:styleId="a6">
    <w:name w:val="Balloon Text"/>
    <w:basedOn w:val="a"/>
    <w:link w:val="a7"/>
    <w:uiPriority w:val="99"/>
    <w:semiHidden/>
    <w:unhideWhenUsed/>
    <w:rsid w:val="00E93ED9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E93ED9"/>
    <w:rPr>
      <w:rFonts w:ascii="Tahoma" w:hAnsi="Tahoma" w:cs="Tahoma"/>
      <w:sz w:val="16"/>
      <w:szCs w:val="16"/>
      <w:lang w:val="en-US"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Blank">
  <a:themeElements>
    <a:clrScheme name="Blank">
      <a:dk1>
        <a:srgbClr val="000000"/>
      </a:dk1>
      <a:lt1>
        <a:srgbClr val="FFFFFF"/>
      </a:lt1>
      <a:dk2>
        <a:srgbClr val="5E5E5E"/>
      </a:dk2>
      <a:lt2>
        <a:srgbClr val="D5D5D5"/>
      </a:lt2>
      <a:accent1>
        <a:srgbClr val="00A2FF"/>
      </a:accent1>
      <a:accent2>
        <a:srgbClr val="16E7CF"/>
      </a:accent2>
      <a:accent3>
        <a:srgbClr val="61D836"/>
      </a:accent3>
      <a:accent4>
        <a:srgbClr val="FFD932"/>
      </a:accent4>
      <a:accent5>
        <a:srgbClr val="FF644E"/>
      </a:accent5>
      <a:accent6>
        <a:srgbClr val="FF42A1"/>
      </a:accent6>
      <a:hlink>
        <a:srgbClr val="0000FF"/>
      </a:hlink>
      <a:folHlink>
        <a:srgbClr val="FF00FF"/>
      </a:folHlink>
    </a:clrScheme>
    <a:fontScheme name="Blank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Blank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000000"/>
        </a:solidFill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ctr">
        <a:spAutoFit/>
      </a:bodyPr>
      <a:lstStyle>
        <a:defPPr marL="0" marR="0" indent="0" algn="ctr" defTabSz="584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2200" b="0" i="0" u="none" strike="noStrike" cap="none" spc="0" normalizeH="0" baseline="0">
            <a:ln>
              <a:noFill/>
            </a:ln>
            <a:solidFill>
              <a:srgbClr val="FFFFFF"/>
            </a:solidFill>
            <a:effectLst/>
            <a:uFillTx/>
            <a:latin typeface="Helvetica Neue Medium"/>
            <a:ea typeface="Helvetica Neue Medium"/>
            <a:cs typeface="Helvetica Neue Medium"/>
            <a:sym typeface="Helvetica Neue Medium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rgbClr val="000000"/>
          </a:solidFill>
          <a:prstDash val="solid"/>
          <a:miter lim="4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t">
        <a:spAutoFit/>
      </a:bodyPr>
      <a:lstStyle>
        <a:defPPr marL="0" marR="0" indent="0" algn="l" defTabSz="457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1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230</Words>
  <Characters>1313</Characters>
  <Application>Microsoft Office Word</Application>
  <DocSecurity>0</DocSecurity>
  <Lines>10</Lines>
  <Paragraphs>3</Paragraphs>
  <ScaleCrop>false</ScaleCrop>
  <Company>Microsoft Corporation</Company>
  <LinksUpToDate>false</LinksUpToDate>
  <CharactersWithSpaces>1540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</dc:creator>
  <cp:lastModifiedBy>Microsoft Office</cp:lastModifiedBy>
  <cp:revision>2</cp:revision>
  <dcterms:created xsi:type="dcterms:W3CDTF">2020-05-05T17:58:00Z</dcterms:created>
  <dcterms:modified xsi:type="dcterms:W3CDTF">2020-05-05T17:58:00Z</dcterms:modified>
</cp:coreProperties>
</file>